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823" w:rsidRPr="00E56664" w:rsidRDefault="00E56664" w:rsidP="00092B7B">
      <w:pPr>
        <w:ind w:left="-567" w:firstLine="567"/>
        <w:jc w:val="center"/>
        <w:rPr>
          <w:rFonts w:ascii="Gabriola" w:hAnsi="Gabriola"/>
          <w:b/>
          <w:color w:val="002060"/>
          <w:sz w:val="52"/>
          <w:szCs w:val="52"/>
        </w:rPr>
      </w:pPr>
      <w:r w:rsidRPr="00E56664">
        <w:rPr>
          <w:rFonts w:ascii="Gabriola" w:hAnsi="Gabriola"/>
          <w:b/>
          <w:color w:val="002060"/>
          <w:sz w:val="52"/>
          <w:szCs w:val="52"/>
        </w:rPr>
        <w:t>Заседание клуба « Ума и сердца вдохнове</w:t>
      </w:r>
      <w:bookmarkStart w:id="0" w:name="_GoBack"/>
      <w:bookmarkEnd w:id="0"/>
      <w:r w:rsidRPr="00E56664">
        <w:rPr>
          <w:rFonts w:ascii="Gabriola" w:hAnsi="Gabriola"/>
          <w:b/>
          <w:color w:val="002060"/>
          <w:sz w:val="52"/>
          <w:szCs w:val="52"/>
        </w:rPr>
        <w:t>нье»</w:t>
      </w:r>
    </w:p>
    <w:p w:rsidR="00E56664" w:rsidRDefault="00E56664" w:rsidP="00092B7B">
      <w:pPr>
        <w:ind w:left="-567" w:firstLine="567"/>
        <w:jc w:val="center"/>
        <w:rPr>
          <w:rFonts w:ascii="Gabriola" w:hAnsi="Gabriola"/>
          <w:sz w:val="52"/>
          <w:szCs w:val="52"/>
        </w:rPr>
      </w:pPr>
      <w:r w:rsidRPr="00E56664">
        <w:rPr>
          <w:rFonts w:ascii="Gabriola" w:hAnsi="Gabriola"/>
          <w:color w:val="C00000"/>
          <w:sz w:val="52"/>
          <w:szCs w:val="52"/>
        </w:rPr>
        <w:t xml:space="preserve">Юбилею </w:t>
      </w:r>
      <w:r w:rsidRPr="0023642C">
        <w:rPr>
          <w:rFonts w:ascii="Gabriola" w:hAnsi="Gabriola"/>
          <w:b/>
          <w:color w:val="C00000"/>
          <w:sz w:val="52"/>
          <w:szCs w:val="52"/>
        </w:rPr>
        <w:t>Сергея Есенина</w:t>
      </w:r>
      <w:r w:rsidRPr="00E56664">
        <w:rPr>
          <w:rFonts w:ascii="Gabriola" w:hAnsi="Gabriola"/>
          <w:color w:val="C00000"/>
          <w:sz w:val="52"/>
          <w:szCs w:val="52"/>
        </w:rPr>
        <w:t xml:space="preserve"> посвящается…</w:t>
      </w:r>
    </w:p>
    <w:p w:rsidR="00092B7B" w:rsidRPr="00092B7B" w:rsidRDefault="00E56664" w:rsidP="00092B7B">
      <w:pPr>
        <w:jc w:val="center"/>
        <w:rPr>
          <w:rFonts w:ascii="Gabriola" w:hAnsi="Gabriola"/>
          <w:b/>
          <w:color w:val="002060"/>
          <w:sz w:val="72"/>
          <w:szCs w:val="72"/>
        </w:rPr>
      </w:pPr>
      <w:r w:rsidRPr="0023642C">
        <w:rPr>
          <w:rFonts w:ascii="Gabriola" w:hAnsi="Gabriola"/>
          <w:b/>
          <w:color w:val="002060"/>
          <w:sz w:val="72"/>
          <w:szCs w:val="72"/>
        </w:rPr>
        <w:t>« Душа грустит о небесах…»</w:t>
      </w:r>
    </w:p>
    <w:p w:rsidR="00092B7B" w:rsidRPr="00092B7B" w:rsidRDefault="00092B7B" w:rsidP="00092B7B">
      <w:pPr>
        <w:ind w:left="-567" w:firstLine="567"/>
        <w:jc w:val="center"/>
        <w:rPr>
          <w:rFonts w:ascii="Gabriola" w:hAnsi="Gabriola"/>
          <w:b/>
          <w:color w:val="002060"/>
          <w:sz w:val="52"/>
          <w:szCs w:val="52"/>
        </w:rPr>
      </w:pPr>
      <w:r>
        <w:rPr>
          <w:rFonts w:ascii="Gabriola" w:hAnsi="Gabriola"/>
          <w:b/>
          <w:noProof/>
          <w:color w:val="002060"/>
          <w:sz w:val="52"/>
          <w:szCs w:val="52"/>
          <w:lang w:eastAsia="ru-RU"/>
        </w:rPr>
        <w:drawing>
          <wp:inline distT="0" distB="0" distL="0" distR="0" wp14:anchorId="6DC8D241" wp14:editId="4C36F4C9">
            <wp:extent cx="3124200" cy="4514740"/>
            <wp:effectExtent l="133350" t="114300" r="152400" b="1720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639917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544" cy="4541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6664" w:rsidRPr="00E56664" w:rsidRDefault="00E56664" w:rsidP="00092B7B">
      <w:pPr>
        <w:spacing w:after="0" w:line="240" w:lineRule="auto"/>
        <w:jc w:val="center"/>
        <w:rPr>
          <w:rFonts w:ascii="Gabriola" w:hAnsi="Gabriola"/>
          <w:b/>
          <w:color w:val="002060"/>
          <w:sz w:val="40"/>
          <w:szCs w:val="40"/>
        </w:rPr>
      </w:pPr>
      <w:r w:rsidRPr="00E56664">
        <w:rPr>
          <w:rFonts w:ascii="Gabriola" w:hAnsi="Gabriola"/>
          <w:b/>
          <w:color w:val="002060"/>
          <w:sz w:val="40"/>
          <w:szCs w:val="40"/>
        </w:rPr>
        <w:t>Читаем стихотворения С. А. Есенина, поем романсы на стихи поэта…</w:t>
      </w:r>
    </w:p>
    <w:p w:rsidR="00E56664" w:rsidRPr="00E56664" w:rsidRDefault="00E56664" w:rsidP="00092B7B">
      <w:pPr>
        <w:spacing w:after="0" w:line="240" w:lineRule="auto"/>
        <w:ind w:left="-567" w:firstLine="567"/>
        <w:jc w:val="center"/>
        <w:rPr>
          <w:rFonts w:ascii="Gabriola" w:hAnsi="Gabriola"/>
          <w:b/>
          <w:color w:val="002060"/>
          <w:sz w:val="36"/>
          <w:szCs w:val="36"/>
        </w:rPr>
      </w:pPr>
      <w:r w:rsidRPr="00E56664">
        <w:rPr>
          <w:rFonts w:ascii="Gabriola" w:hAnsi="Gabriola"/>
          <w:b/>
          <w:color w:val="002060"/>
          <w:sz w:val="36"/>
          <w:szCs w:val="36"/>
        </w:rPr>
        <w:t>исполняем лирику, прозу собственного сочинения…</w:t>
      </w:r>
    </w:p>
    <w:p w:rsidR="00E56664" w:rsidRDefault="00E56664" w:rsidP="00092B7B">
      <w:pPr>
        <w:spacing w:after="0" w:line="240" w:lineRule="auto"/>
        <w:ind w:left="-567" w:firstLine="567"/>
        <w:jc w:val="center"/>
        <w:rPr>
          <w:rFonts w:ascii="Gabriola" w:hAnsi="Gabriola"/>
          <w:sz w:val="40"/>
          <w:szCs w:val="40"/>
        </w:rPr>
      </w:pPr>
      <w:r w:rsidRPr="00E56664">
        <w:rPr>
          <w:rFonts w:ascii="Gabriola" w:hAnsi="Gabriola"/>
          <w:color w:val="C00000"/>
          <w:sz w:val="36"/>
          <w:szCs w:val="36"/>
        </w:rPr>
        <w:t>Приглашаем</w:t>
      </w:r>
      <w:r w:rsidRPr="00E56664">
        <w:rPr>
          <w:rFonts w:ascii="Gabriola" w:hAnsi="Gabriola"/>
          <w:color w:val="C00000"/>
          <w:sz w:val="40"/>
          <w:szCs w:val="40"/>
        </w:rPr>
        <w:t xml:space="preserve"> всех желающих</w:t>
      </w:r>
      <w:r>
        <w:rPr>
          <w:rFonts w:ascii="Gabriola" w:hAnsi="Gabriola"/>
          <w:sz w:val="40"/>
          <w:szCs w:val="40"/>
        </w:rPr>
        <w:t>.</w:t>
      </w:r>
    </w:p>
    <w:p w:rsidR="00E56664" w:rsidRPr="000960D8" w:rsidRDefault="00E56664" w:rsidP="00092B7B">
      <w:pPr>
        <w:spacing w:after="0" w:line="240" w:lineRule="auto"/>
        <w:ind w:left="-567" w:firstLine="567"/>
        <w:jc w:val="center"/>
        <w:rPr>
          <w:rFonts w:ascii="Gabriola" w:hAnsi="Gabriola"/>
          <w:b/>
          <w:sz w:val="36"/>
          <w:szCs w:val="36"/>
        </w:rPr>
      </w:pPr>
      <w:r w:rsidRPr="000960D8">
        <w:rPr>
          <w:rFonts w:ascii="Gabriola" w:hAnsi="Gabriola"/>
          <w:b/>
          <w:sz w:val="36"/>
          <w:szCs w:val="36"/>
        </w:rPr>
        <w:t>Заседание состоится 16 октября в 412 кабинете на 6 уроке.</w:t>
      </w:r>
    </w:p>
    <w:p w:rsidR="00E56664" w:rsidRPr="000960D8" w:rsidRDefault="00E56664" w:rsidP="00092B7B">
      <w:pPr>
        <w:spacing w:after="0" w:line="240" w:lineRule="auto"/>
        <w:ind w:left="-567" w:firstLine="567"/>
        <w:jc w:val="center"/>
        <w:rPr>
          <w:rFonts w:ascii="Gabriola" w:hAnsi="Gabriola"/>
          <w:b/>
          <w:sz w:val="40"/>
          <w:szCs w:val="40"/>
        </w:rPr>
      </w:pPr>
    </w:p>
    <w:p w:rsidR="00E56664" w:rsidRPr="00E56664" w:rsidRDefault="00E56664" w:rsidP="00092B7B">
      <w:pPr>
        <w:ind w:left="-567" w:firstLine="567"/>
        <w:jc w:val="center"/>
        <w:rPr>
          <w:rFonts w:ascii="Gabriola" w:hAnsi="Gabriola"/>
          <w:sz w:val="52"/>
          <w:szCs w:val="52"/>
        </w:rPr>
      </w:pPr>
    </w:p>
    <w:sectPr w:rsidR="00E56664" w:rsidRPr="00E56664" w:rsidSect="00092B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pgBorders w:offsetFrom="page">
        <w:top w:val="thickThinMediumGap" w:sz="24" w:space="24" w:color="FFFFFF" w:themeColor="background1"/>
        <w:left w:val="thickThinMediumGap" w:sz="24" w:space="24" w:color="FFFFFF" w:themeColor="background1"/>
        <w:bottom w:val="thinThickMediumGap" w:sz="24" w:space="24" w:color="FFFFFF" w:themeColor="background1"/>
        <w:right w:val="thinThickMediumGap" w:sz="24" w:space="24" w:color="FFFFFF" w:themeColor="background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010" w:rsidRDefault="00BB2010" w:rsidP="00E56664">
      <w:pPr>
        <w:spacing w:after="0" w:line="240" w:lineRule="auto"/>
      </w:pPr>
      <w:r>
        <w:separator/>
      </w:r>
    </w:p>
  </w:endnote>
  <w:endnote w:type="continuationSeparator" w:id="0">
    <w:p w:rsidR="00BB2010" w:rsidRDefault="00BB2010" w:rsidP="00E56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64" w:rsidRDefault="00E5666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64" w:rsidRDefault="00E5666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64" w:rsidRDefault="00E5666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010" w:rsidRDefault="00BB2010" w:rsidP="00E56664">
      <w:pPr>
        <w:spacing w:after="0" w:line="240" w:lineRule="auto"/>
      </w:pPr>
      <w:r>
        <w:separator/>
      </w:r>
    </w:p>
  </w:footnote>
  <w:footnote w:type="continuationSeparator" w:id="0">
    <w:p w:rsidR="00BB2010" w:rsidRDefault="00BB2010" w:rsidP="00E56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64" w:rsidRDefault="0030279C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8159876" o:spid="_x0000_s2054" type="#_x0000_t75" style="position:absolute;margin-left:0;margin-top:0;width:1594.35pt;height:1062.9pt;z-index:-251657216;mso-position-horizontal:center;mso-position-horizontal-relative:margin;mso-position-vertical:center;mso-position-vertical-relative:margin" o:allowincell="f">
          <v:imagedata r:id="rId1" o:title="7086x4724-96dpi-96dpi-solnce-skvoz-oblaka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072716"/>
      <w:docPartObj>
        <w:docPartGallery w:val="Watermarks"/>
        <w:docPartUnique/>
      </w:docPartObj>
    </w:sdtPr>
    <w:sdtContent>
      <w:p w:rsidR="00E56664" w:rsidRDefault="0030279C">
        <w:pPr>
          <w:pStyle w:val="a5"/>
        </w:pPr>
        <w:r>
          <w:rPr>
            <w:noProof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98159877" o:spid="_x0000_s2055" type="#_x0000_t75" style="position:absolute;margin-left:0;margin-top:0;width:1594.35pt;height:1062.9pt;z-index:-251656192;mso-position-horizontal:center;mso-position-horizontal-relative:margin;mso-position-vertical:center;mso-position-vertical-relative:margin" o:allowincell="f">
              <v:imagedata r:id="rId1" o:title="7086x4724-96dpi-96dpi-solnce-skvoz-oblaka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64" w:rsidRDefault="0030279C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8159875" o:spid="_x0000_s2053" type="#_x0000_t75" style="position:absolute;margin-left:0;margin-top:0;width:1594.35pt;height:1062.9pt;z-index:-251658240;mso-position-horizontal:center;mso-position-horizontal-relative:margin;mso-position-vertical:center;mso-position-vertical-relative:margin" o:allowincell="f">
          <v:imagedata r:id="rId1" o:title="7086x4724-96dpi-96dpi-solnce-skvoz-oblak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664"/>
    <w:rsid w:val="00092B7B"/>
    <w:rsid w:val="000960D8"/>
    <w:rsid w:val="0023642C"/>
    <w:rsid w:val="0030279C"/>
    <w:rsid w:val="00701311"/>
    <w:rsid w:val="00BB2010"/>
    <w:rsid w:val="00C04823"/>
    <w:rsid w:val="00E5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6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56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6664"/>
  </w:style>
  <w:style w:type="paragraph" w:styleId="a7">
    <w:name w:val="footer"/>
    <w:basedOn w:val="a"/>
    <w:link w:val="a8"/>
    <w:uiPriority w:val="99"/>
    <w:unhideWhenUsed/>
    <w:rsid w:val="00E56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66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6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56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6664"/>
  </w:style>
  <w:style w:type="paragraph" w:styleId="a7">
    <w:name w:val="footer"/>
    <w:basedOn w:val="a"/>
    <w:link w:val="a8"/>
    <w:uiPriority w:val="99"/>
    <w:unhideWhenUsed/>
    <w:rsid w:val="00E56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6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3</cp:revision>
  <dcterms:created xsi:type="dcterms:W3CDTF">2015-10-07T15:02:00Z</dcterms:created>
  <dcterms:modified xsi:type="dcterms:W3CDTF">2015-10-07T17:04:00Z</dcterms:modified>
</cp:coreProperties>
</file>